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395"/>
        <w:gridCol w:w="5244"/>
      </w:tblGrid>
      <w:tr w:rsidR="002D4AFC" w:rsidRPr="00191DCB" w:rsidTr="00757406">
        <w:tc>
          <w:tcPr>
            <w:tcW w:w="4395" w:type="dxa"/>
          </w:tcPr>
          <w:p w:rsidR="002D4AFC" w:rsidRPr="00C46582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46582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Волоколамск, ул Революционная, стр 5</w:t>
            </w:r>
          </w:p>
        </w:tc>
        <w:tc>
          <w:tcPr>
            <w:tcW w:w="5244" w:type="dxa"/>
          </w:tcPr>
          <w:p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АДМИНИСТРАЦИЯ ВОЛОКОЛАМСКОГО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="00C46582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1025000845814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="00C46582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5004003890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500401001</w:t>
      </w:r>
      <w:r w:rsidR="00C46582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="00C46582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bookmarkEnd w:id="0"/>
      <w:r w:rsidR="00C46582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Pr="00ED1FA8">
        <w:rPr>
          <w:rFonts w:ascii="Times New Roman" w:hAnsi="Times New Roman" w:cs="Times New Roman"/>
          <w:sz w:val="24"/>
          <w:szCs w:val="24"/>
        </w:rPr>
        <w:t xml:space="preserve"> __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="00C46582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="00C46582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="00C46582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C46582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</w:p>
    <w:p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:rsidR="002F2D6F" w:rsidRPr="00C46582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C46582">
        <w:rPr>
          <w:sz w:val="24"/>
          <w:szCs w:val="24"/>
        </w:rPr>
        <w:t>1064</w:t>
      </w:r>
      <w:r w:rsidR="00C46582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кв</w:t>
      </w:r>
      <w:r w:rsidR="00614292" w:rsidRPr="00C46582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C46582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C46582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C46582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C46582">
        <w:rPr>
          <w:sz w:val="24"/>
          <w:szCs w:val="24"/>
        </w:rPr>
        <w:t xml:space="preserve"> </w:t>
      </w:r>
      <w:r w:rsidR="00614292" w:rsidRPr="00C46582">
        <w:rPr>
          <w:sz w:val="24"/>
          <w:szCs w:val="24"/>
        </w:rPr>
        <w:t xml:space="preserve">50:07:0070405:794, </w:t>
      </w:r>
      <w:r w:rsidR="00614292" w:rsidRPr="00406E0F">
        <w:rPr>
          <w:sz w:val="24"/>
          <w:szCs w:val="24"/>
        </w:rPr>
        <w:t>категория</w:t>
      </w:r>
      <w:r w:rsidR="00C46582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C46582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C46582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C46582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C46582">
        <w:rPr>
          <w:sz w:val="24"/>
          <w:szCs w:val="24"/>
        </w:rPr>
        <w:t xml:space="preserve"> – «Для индивидуального жилищного строительства», </w:t>
      </w:r>
      <w:r w:rsidR="00614292" w:rsidRPr="00406E0F">
        <w:rPr>
          <w:sz w:val="24"/>
          <w:szCs w:val="24"/>
        </w:rPr>
        <w:t>расположенный</w:t>
      </w:r>
      <w:r w:rsidR="00C46582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C46582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C46582">
        <w:rPr>
          <w:sz w:val="24"/>
          <w:szCs w:val="24"/>
        </w:rPr>
        <w:t>: РФ, Московская область, Волоколамский городской округ, д Лазарево.</w:t>
      </w:r>
    </w:p>
    <w:p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077329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077329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индивидуального жилищного строительства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C46582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C46582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</w:p>
    <w:p w:rsidR="00C46582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- земельный участок частично расположен в водоохраной зоне реки Руза;</w:t>
      </w:r>
      <w:r w:rsidRPr="00406E0F">
        <w:rPr>
          <w:rFonts w:ascii="Times New Roman" w:hAnsi="Times New Roman" w:cs="Times New Roman"/>
          <w:noProof/>
          <w:sz w:val="24"/>
          <w:szCs w:val="24"/>
        </w:rPr>
        <w:br/>
        <w:t>- земельный участок расположен в зоне с особыми условиями использования территории в соответствии с Решением Исполкома Моссовета и Мособлисполкома от 17.04.1980 № 500-1143; постановлением Правительства Москвы и Правительства МО от 17.12.2019 № 1705-ПП/970/44 (ред. От 30.11.2021) (**);</w:t>
      </w:r>
    </w:p>
    <w:p w:rsidR="00C46582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- с учетом описательной части СП 2.1.4.2625-10 земельный участок может быть отнесен к ЗСО ** (сведения подлежат уточнению с учетом требований нормативных правовых актов по установлению зон санитарной охраны источников питьевого водоснабжения);</w:t>
      </w:r>
    </w:p>
    <w:p w:rsidR="001D268C" w:rsidRPr="00406E0F" w:rsidRDefault="00C06B21" w:rsidP="00C46582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- ограничения прав на земельный участок, предусмотренные статьей 56 Земельного кодекса Российской Федерации</w:t>
      </w:r>
    </w:p>
    <w:p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</w:p>
    <w:p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>Договор заключается на срок</w:t>
      </w:r>
      <w:r w:rsidR="00BC0DA8" w:rsidRPr="00C46582">
        <w:t>_______</w:t>
      </w:r>
      <w:r w:rsidR="000719C4" w:rsidRPr="00406E0F">
        <w:t>лет</w:t>
      </w:r>
      <w:r w:rsidR="000719C4" w:rsidRPr="00C46582">
        <w:t>/</w:t>
      </w:r>
      <w:r w:rsidR="000719C4" w:rsidRPr="00406E0F">
        <w:t>месяцев</w:t>
      </w:r>
      <w:r w:rsidR="00C46582">
        <w:t xml:space="preserve"> </w:t>
      </w:r>
      <w:r w:rsidR="00BC0DA8" w:rsidRPr="00406E0F">
        <w:t>с</w:t>
      </w:r>
      <w:r w:rsidR="005C2D18" w:rsidRPr="00C46582">
        <w:t>_______</w:t>
      </w:r>
      <w:r w:rsidR="00B63980" w:rsidRPr="00406E0F">
        <w:t>по</w:t>
      </w:r>
      <w:r w:rsidR="00AC5C76" w:rsidRPr="00406E0F">
        <w:t xml:space="preserve"> _______.</w:t>
      </w:r>
    </w:p>
    <w:p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C46582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lastRenderedPageBreak/>
        <w:t>Договор считается заключенным с момента передачи Земельного участка.</w:t>
      </w:r>
      <w:r w:rsidR="00C46582">
        <w:t xml:space="preserve"> </w:t>
      </w:r>
      <w:r w:rsidRPr="00406E0F">
        <w:t>Акт приема-передачи Земельного участка подписывается одновременно</w:t>
      </w:r>
      <w:r w:rsidR="00C46582">
        <w:t xml:space="preserve"> </w:t>
      </w:r>
      <w:r w:rsidRPr="00406E0F">
        <w:t>с подписанием Договора.</w:t>
      </w:r>
    </w:p>
    <w:p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C46582">
        <w:t xml:space="preserve"> </w:t>
      </w:r>
      <w:r w:rsidRPr="00406E0F">
        <w:t>в п. 2.1. Договора.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="00C46582" w:rsidRPr="00406E0F">
        <w:rPr>
          <w:rFonts w:ascii="Times New Roman" w:hAnsi="Times New Roman" w:cs="Times New Roman"/>
        </w:rPr>
        <w:t xml:space="preserve"> </w:t>
      </w:r>
      <w:r w:rsidRPr="00406E0F">
        <w:rPr>
          <w:rFonts w:ascii="Times New Roman" w:hAnsi="Times New Roman" w:cs="Times New Roman"/>
        </w:rPr>
        <w:t xml:space="preserve">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 </w:t>
      </w:r>
    </w:p>
    <w:p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5D41C1" w:rsidRPr="00406E0F">
        <w:t>(квартал/месяц)</w:t>
      </w:r>
      <w:r w:rsidR="00C46582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>квартале/месяце</w:t>
      </w:r>
      <w:r w:rsidR="00C46582">
        <w:t xml:space="preserve"> </w:t>
      </w:r>
      <w:r w:rsidRPr="00406E0F">
        <w:t>к количеству дней данного</w:t>
      </w:r>
      <w:r w:rsidR="00C46582">
        <w:t xml:space="preserve"> </w:t>
      </w:r>
      <w:r w:rsidR="006433FD" w:rsidRPr="00406E0F">
        <w:t>квартала/месяца.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C46582">
        <w:t xml:space="preserve"> </w:t>
      </w:r>
      <w:r w:rsidRPr="00406E0F">
        <w:t>и только при погашении основного долга зачисляется в текущий период</w:t>
      </w:r>
      <w:r w:rsidR="00C46582">
        <w:t xml:space="preserve"> </w:t>
      </w:r>
      <w:r w:rsidRPr="00406E0F">
        <w:t>по основному обязательству арендной платы.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C46582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202BBC">
        <w:t xml:space="preserve"> </w:t>
      </w:r>
      <w:r w:rsidRPr="00406E0F">
        <w:t>п. 3.4. Договора.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202BBC">
        <w:t xml:space="preserve"> </w:t>
      </w:r>
      <w:r w:rsidRPr="00406E0F">
        <w:t>в федеральном законе о федеральном бюджете на очередной финансовый годи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- в случае неиспользования/неосвоения Земельного участка в течение 1 года;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202BBC">
        <w:t xml:space="preserve"> </w:t>
      </w:r>
      <w:r w:rsidRPr="00406E0F">
        <w:t>к Договору о внесении изменений, указанных в п. 4.1.3.;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7F100D" w:rsidRPr="00406E0F">
        <w:t xml:space="preserve"> Вносить в Договор необходимые изменения и дополнения</w:t>
      </w:r>
      <w:r w:rsidR="00202BBC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202BBC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202BBC">
        <w:t xml:space="preserve"> </w:t>
      </w:r>
      <w:r w:rsidRPr="00406E0F">
        <w:t>об изменении реквизитов, указанных в п. 3.4 Договора, а также</w:t>
      </w:r>
      <w:r w:rsidR="00202BBC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Водного кодекса Российской Федерации; СП 2.1.4.2625-10 «Зоны санитарной охраны источников питьевого водоснабжения г. Москвы; Решения Исполкома Моссовета и Мособлисполкома от 17.04.1980 № 500-1143; постановления Правительства Москвы и Правительства МО от 17.12.2019 № 1705-ПП/970/44 (ред. От 30.11.2021)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4.4.3. При досрочном расторжении Договора или по истеченииего срока все произведенные без разрешения Арендодателя на Земельном участке улучшения передать </w:t>
      </w:r>
      <w:r w:rsidRPr="00406E0F">
        <w:lastRenderedPageBreak/>
        <w:t>Арендодателю безвозмездно.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202BBC">
        <w:t xml:space="preserve"> </w:t>
      </w:r>
      <w:r w:rsidRPr="00406E0F">
        <w:t>и государственного контроля свободный доступ на Земельный участок,</w:t>
      </w:r>
      <w:r w:rsidR="00202BBC">
        <w:t xml:space="preserve"> </w:t>
      </w:r>
      <w:r w:rsidRPr="00406E0F">
        <w:t>на территорию расположенных на Земельном участке зданий и сооружений.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202BBC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202BBC">
        <w:t xml:space="preserve"> </w:t>
      </w:r>
      <w:r w:rsidRPr="00406E0F">
        <w:t>в течение пяти дней после окончания срока действия Договора или даты</w:t>
      </w:r>
      <w:r w:rsidR="00202BBC">
        <w:t xml:space="preserve"> </w:t>
      </w:r>
      <w:r w:rsidRPr="00406E0F">
        <w:t>его досрочного расторжения.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202BBC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202BBC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202BBC">
        <w:t xml:space="preserve"> </w:t>
      </w:r>
      <w:r w:rsidRPr="00406E0F">
        <w:t xml:space="preserve">в платежном </w:t>
      </w:r>
      <w:r w:rsidRPr="00406E0F">
        <w:lastRenderedPageBreak/>
        <w:t>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202BBC">
        <w:t xml:space="preserve"> </w:t>
      </w:r>
      <w:r w:rsidRPr="00406E0F">
        <w:t>в бюджет.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202BBC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202BBC">
        <w:t xml:space="preserve"> </w:t>
      </w:r>
      <w:r w:rsidRPr="00406E0F">
        <w:t>не допускается.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:rsidR="008B6048" w:rsidRPr="00406E0F" w:rsidRDefault="008B6048" w:rsidP="008B6048">
      <w:pPr>
        <w:pStyle w:val="ConsPlusNormal"/>
        <w:ind w:firstLine="540"/>
        <w:jc w:val="both"/>
      </w:pPr>
      <w:r w:rsidRPr="00406E0F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:rsidR="008B6048" w:rsidRPr="00406E0F" w:rsidRDefault="008B6048" w:rsidP="008B6048">
      <w:pPr>
        <w:pStyle w:val="ConsPlusNormal"/>
        <w:ind w:firstLine="540"/>
        <w:jc w:val="both"/>
      </w:pPr>
      <w:r w:rsidRPr="00406E0F">
        <w:t>8.3. Договор, а так же все изменения и дополнения к нему, подлежит государственной регистрации (для договоров, заключенных на срок более 1 года).</w:t>
      </w:r>
    </w:p>
    <w:p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lastRenderedPageBreak/>
        <w:t>Приложение № 2. Расчет арендной платы.</w:t>
      </w:r>
    </w:p>
    <w:p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922"/>
        <w:gridCol w:w="4922"/>
      </w:tblGrid>
      <w:tr w:rsidR="009125F7" w:rsidRPr="00406E0F" w:rsidTr="00AB503C">
        <w:tc>
          <w:tcPr>
            <w:tcW w:w="2500" w:type="pct"/>
          </w:tcPr>
          <w:p w:rsidR="00883889" w:rsidRPr="00C46582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C4658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7062B" w:rsidRPr="00C46582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46582">
              <w:rPr>
                <w:rFonts w:ascii="Times New Roman" w:hAnsi="Times New Roman" w:cs="Times New Roman"/>
                <w:sz w:val="24"/>
                <w:szCs w:val="24"/>
              </w:rPr>
              <w:t>АДМИНИСТРАЦИЯ ВОЛОКОЛАМСКОГО ГОРОДСКОГО ОКРУГА МОСКОВСКОЙ ОБЛАСТИ</w:t>
            </w:r>
          </w:p>
          <w:p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Волоколамск, ул Революционная, стр 5</w:t>
            </w:r>
          </w:p>
          <w:p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Волоколамск, ул Революционная, стр 5</w:t>
            </w:r>
          </w:p>
          <w:p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5004003890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500401001</w:t>
            </w:r>
          </w:p>
          <w:p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:rsidTr="00AB503C">
        <w:tc>
          <w:tcPr>
            <w:tcW w:w="2500" w:type="pct"/>
          </w:tcPr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</w:p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C46582">
        <w:t xml:space="preserve"> </w:t>
      </w:r>
      <w:r w:rsidRPr="00406E0F">
        <w:t>№ _______от «___» __________ 20___  года</w:t>
      </w:r>
    </w:p>
    <w:p w:rsidR="00500B27" w:rsidRPr="00406E0F" w:rsidRDefault="00500B27" w:rsidP="004E0343">
      <w:pPr>
        <w:pStyle w:val="ConsPlusNormal"/>
        <w:jc w:val="both"/>
      </w:pPr>
    </w:p>
    <w:p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C46582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2"/>
        <w:gridCol w:w="1843"/>
        <w:gridCol w:w="5103"/>
        <w:gridCol w:w="2120"/>
      </w:tblGrid>
      <w:tr w:rsidR="004E0343" w:rsidRPr="00406E0F" w:rsidTr="00B344B3">
        <w:trPr>
          <w:trHeight w:val="569"/>
        </w:trPr>
        <w:tc>
          <w:tcPr>
            <w:tcW w:w="562" w:type="dxa"/>
          </w:tcPr>
          <w:p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:rsidTr="00B344B3">
        <w:trPr>
          <w:trHeight w:val="70"/>
        </w:trPr>
        <w:tc>
          <w:tcPr>
            <w:tcW w:w="562" w:type="dxa"/>
          </w:tcPr>
          <w:p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1064</w:t>
            </w:r>
          </w:p>
        </w:tc>
        <w:tc>
          <w:tcPr>
            <w:tcW w:w="5103" w:type="dxa"/>
          </w:tcPr>
          <w:p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:rsidR="00500B27" w:rsidRPr="00406E0F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C46582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C46582">
        <w:t xml:space="preserve"> </w:t>
      </w:r>
      <w:r w:rsidR="005D41C1" w:rsidRPr="00406E0F">
        <w:t>ежеквартального/ежемесячного</w:t>
      </w:r>
      <w:r w:rsidR="00C46582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610"/>
        <w:gridCol w:w="5152"/>
      </w:tblGrid>
      <w:tr w:rsidR="00122E9A" w:rsidRPr="00406E0F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:rsidR="00500B27" w:rsidRPr="00406E0F" w:rsidRDefault="00500B27" w:rsidP="004E0343">
      <w:pPr>
        <w:pStyle w:val="ConsPlusNormal"/>
        <w:jc w:val="both"/>
      </w:pPr>
    </w:p>
    <w:p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922"/>
        <w:gridCol w:w="4922"/>
      </w:tblGrid>
      <w:tr w:rsidR="009125F7" w:rsidRPr="00406E0F" w:rsidTr="00764476">
        <w:tc>
          <w:tcPr>
            <w:tcW w:w="2500" w:type="pct"/>
          </w:tcPr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:rsidTr="00764476">
        <w:tc>
          <w:tcPr>
            <w:tcW w:w="2500" w:type="pct"/>
          </w:tcPr>
          <w:p w:rsidR="009125F7" w:rsidRPr="00406E0F" w:rsidRDefault="009125F7" w:rsidP="00C4658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</w:p>
        </w:tc>
        <w:tc>
          <w:tcPr>
            <w:tcW w:w="2500" w:type="pct"/>
          </w:tcPr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аренды№ _______от «___» __________ 20___ года</w:t>
      </w:r>
    </w:p>
    <w:p w:rsidR="00500B27" w:rsidRPr="00406E0F" w:rsidRDefault="00500B27" w:rsidP="004E0343">
      <w:pPr>
        <w:pStyle w:val="ConsPlusNormal"/>
        <w:jc w:val="both"/>
        <w:outlineLvl w:val="0"/>
      </w:pPr>
    </w:p>
    <w:p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:rsidR="00500B27" w:rsidRPr="00406E0F" w:rsidRDefault="00500B27" w:rsidP="004E0343">
      <w:pPr>
        <w:pStyle w:val="ConsPlusNormal"/>
        <w:jc w:val="both"/>
        <w:outlineLvl w:val="0"/>
      </w:pPr>
    </w:p>
    <w:p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АДМИНИСТРАЦИЯ ВОЛОКОЛАМСКОГО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1025000845814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5004003890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500401001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действующ__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,и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922"/>
        <w:gridCol w:w="4922"/>
      </w:tblGrid>
      <w:tr w:rsidR="009125F7" w:rsidRPr="00406E0F" w:rsidTr="00764476">
        <w:tc>
          <w:tcPr>
            <w:tcW w:w="2500" w:type="pct"/>
          </w:tcPr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:rsidTr="00764476">
        <w:tc>
          <w:tcPr>
            <w:tcW w:w="2500" w:type="pct"/>
          </w:tcPr>
          <w:p w:rsidR="00C60148" w:rsidRPr="00406E0F" w:rsidRDefault="00C60148" w:rsidP="00C4658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46582"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500" w:type="pct"/>
          </w:tcPr>
          <w:p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101C" w:rsidRDefault="00CD101C" w:rsidP="00195C19">
      <w:r>
        <w:separator/>
      </w:r>
    </w:p>
  </w:endnote>
  <w:endnote w:type="continuationSeparator" w:id="1">
    <w:p w:rsidR="00CD101C" w:rsidRDefault="00CD101C" w:rsidP="00195C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101C" w:rsidRDefault="00CD101C" w:rsidP="00195C19">
      <w:r>
        <w:separator/>
      </w:r>
    </w:p>
  </w:footnote>
  <w:footnote w:type="continuationSeparator" w:id="1">
    <w:p w:rsidR="00CD101C" w:rsidRDefault="00CD101C" w:rsidP="00195C1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77329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3DE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2BBC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23E3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596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3723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6582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101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4E59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CE031C-D1AB-454C-B04C-B458F0933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2850</Words>
  <Characters>16247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Holodova_SV</cp:lastModifiedBy>
  <cp:revision>5</cp:revision>
  <cp:lastPrinted>2022-02-16T11:57:00Z</cp:lastPrinted>
  <dcterms:created xsi:type="dcterms:W3CDTF">2023-06-23T13:51:00Z</dcterms:created>
  <dcterms:modified xsi:type="dcterms:W3CDTF">2023-06-29T08:51:00Z</dcterms:modified>
</cp:coreProperties>
</file>